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</w:rPr>
      </w:pPr>
      <w:r>
        <w:rPr>
          <w:rFonts w:ascii="Times New Roman" w:hAnsi="Times New Roman"/>
          <w:b/>
          <w:bCs/>
          <w:sz w:val="28"/>
          <w:szCs w:val="28"/>
          <w:u w:val="none" w:color="000000"/>
          <w:lang w:val="en-US"/>
        </w:rPr>
        <w:t>AAUW-Florida Leader on Loan Program and Speakers Bureau</w:t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000000"/>
        </w:rPr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</w:rPr>
      </w:pPr>
      <w:r>
        <w:rPr>
          <w:rFonts w:ascii="Times New Roman" w:hAnsi="Times New Roman"/>
          <w:b/>
          <w:bCs/>
          <w:sz w:val="28"/>
          <w:szCs w:val="28"/>
          <w:u w:val="none" w:color="000000"/>
          <w:lang w:val="en-US"/>
        </w:rPr>
        <w:t xml:space="preserve">Report for Leader on Loan and Speakers Bureau Presenters </w:t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000000"/>
        </w:rPr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Leader’s name:</w:t>
        <w:tab/>
        <w:tab/>
        <w:tab/>
        <w:tab/>
        <w:tab/>
        <w:tab/>
        <w:t>Date: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Name of Branch Visited:</w:t>
        <w:tab/>
        <w:tab/>
        <w:tab/>
        <w:tab/>
        <w:tab/>
        <w:t>Date Visited:</w:t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  <w:lang w:val="en-US"/>
        </w:rPr>
        <w:t>[]  Leader on Loan: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1) Describe the nature of your meeting: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2) How many members were involved in your visit?: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 xml:space="preserve">3) What </w:t>
      </w:r>
      <w:r>
        <w:rPr>
          <w:rFonts w:ascii="Times New Roman" w:hAnsi="Times New Roman"/>
          <w:sz w:val="24"/>
          <w:szCs w:val="24"/>
          <w:u w:val="none" w:color="000000"/>
          <w:lang w:val="pt-PT"/>
        </w:rPr>
        <w:t>governance</w:t>
      </w:r>
      <w:r>
        <w:rPr>
          <w:rFonts w:ascii="Times New Roman" w:hAnsi="Times New Roman"/>
          <w:sz w:val="24"/>
          <w:szCs w:val="24"/>
          <w:u w:val="none" w:color="000000"/>
          <w:lang w:val="en-US"/>
        </w:rPr>
        <w:t xml:space="preserve"> issue were discussed?: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 xml:space="preserve">4) What remedies or actions were offered?; 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5) Is a follow-up contact/visit necessary: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6) Do you believe your visit was beneficial to the branch?;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  <w:tab/>
        <w:tab/>
        <w:tab/>
        <w:t>***************************************</w:t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 xml:space="preserve">[]  </w:t>
      </w:r>
      <w:r>
        <w:rPr>
          <w:rFonts w:ascii="Times New Roman" w:hAnsi="Times New Roman"/>
          <w:b/>
          <w:bCs/>
          <w:sz w:val="24"/>
          <w:szCs w:val="24"/>
          <w:u w:val="none" w:color="000000"/>
          <w:lang w:val="en-US"/>
        </w:rPr>
        <w:t>Speakers Bureau Presenter: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1) Describe the Program presented and by what means: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2) Number of members participating:</w:t>
        <w:tab/>
        <w:tab/>
        <w:tab/>
        <w:tab/>
        <w:t>Duration: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3) Were any participants invited as part of an outreach program?  []Yes</w:t>
        <w:tab/>
        <w:t>[]No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  <w:tab/>
        <w:t xml:space="preserve">if Yes, please explain (for example; college students, partnership, local womens group, </w:t>
        <w:tab/>
        <w:t>community members?)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4) Do you believe your program was well-received?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5) Is a follow-up contact necessary?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 xml:space="preserve">6) Did the branch present any other problems or requests? 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7)  What recommendations would you make for changing the program based on questions participants asked or feedback they provided about the topic or method of delivery?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  <w:lang w:val="en-US"/>
        </w:rPr>
        <w:t>Return Completed Report Form to Diana Sells, Program Director; aauwflsells@gmail.com</w:t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  <w:tab/>
        <w:tab/>
        <w:tab/>
        <w:tab/>
        <w:tab/>
        <w:tab/>
        <w:tab/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/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  <w:tab/>
        <w:tab/>
        <w:tab/>
        <w:tab/>
        <w:tab/>
        <w:tab/>
        <w:tab/>
        <w:tab/>
        <w:tab/>
        <w:tab/>
        <w:tab/>
        <w:t xml:space="preserve">BCH </w:t>
      </w:r>
      <w:r>
        <w:rPr>
          <w:rFonts w:ascii="Times New Roman" w:hAnsi="Times New Roman"/>
          <w:sz w:val="24"/>
          <w:szCs w:val="24"/>
          <w:u w:val="none" w:color="000000"/>
          <w:lang w:val="en-US"/>
        </w:rPr>
        <w:t>8/21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LibreOffice/7.1.8.1$Windows_X86_64 LibreOffice_project/e1f30c802c3269a1d052614453f260e49458c82c</Application>
  <AppVersion>15.0000</AppVersion>
  <Pages>4</Pages>
  <Words>185</Words>
  <Characters>1043</Characters>
  <CharactersWithSpaces>1269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2021-08-30T12:53:51Z</dcterms:modified>
  <cp:revision>1</cp:revision>
  <dc:subject/>
  <dc:title/>
</cp:coreProperties>
</file>